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4BD" w:rsidRDefault="00F52F16" w:rsidP="003350D4">
      <w:pPr>
        <w:jc w:val="center"/>
        <w:rPr>
          <w:b/>
        </w:rPr>
      </w:pPr>
      <w:r>
        <w:rPr>
          <w:b/>
        </w:rPr>
        <w:t>Written Report</w:t>
      </w:r>
      <w:r w:rsidR="00F065D3" w:rsidRPr="00123D11">
        <w:rPr>
          <w:b/>
        </w:rPr>
        <w:t xml:space="preserve"> Rubric</w:t>
      </w:r>
      <w:r w:rsidR="00BD652B">
        <w:rPr>
          <w:b/>
        </w:rPr>
        <w:t>: Business Plan Proposal</w:t>
      </w:r>
    </w:p>
    <w:p w:rsidR="00F065D3" w:rsidRPr="00123D11" w:rsidRDefault="00F064BD" w:rsidP="003350D4">
      <w:pPr>
        <w:jc w:val="center"/>
        <w:rPr>
          <w:b/>
        </w:rPr>
      </w:pPr>
      <w:r>
        <w:rPr>
          <w:b/>
        </w:rPr>
        <w:t>Student: _________________________</w:t>
      </w:r>
    </w:p>
    <w:tbl>
      <w:tblPr>
        <w:tblStyle w:val="TableGrid"/>
        <w:tblW w:w="0" w:type="auto"/>
        <w:jc w:val="center"/>
        <w:tblLayout w:type="fixed"/>
        <w:tblLook w:val="04A0" w:firstRow="1" w:lastRow="0" w:firstColumn="1" w:lastColumn="0" w:noHBand="0" w:noVBand="1"/>
      </w:tblPr>
      <w:tblGrid>
        <w:gridCol w:w="2581"/>
        <w:gridCol w:w="2581"/>
        <w:gridCol w:w="2581"/>
        <w:gridCol w:w="2581"/>
        <w:gridCol w:w="2581"/>
      </w:tblGrid>
      <w:tr w:rsidR="009927E9" w:rsidRPr="009927E9" w:rsidTr="00EE3560">
        <w:trPr>
          <w:trHeight w:val="316"/>
          <w:jc w:val="center"/>
        </w:trPr>
        <w:tc>
          <w:tcPr>
            <w:tcW w:w="2581" w:type="dxa"/>
          </w:tcPr>
          <w:p w:rsidR="00F065D3" w:rsidRPr="009927E9" w:rsidRDefault="009927E9" w:rsidP="009927E9">
            <w:pPr>
              <w:jc w:val="center"/>
              <w:rPr>
                <w:rFonts w:ascii="Arial" w:hAnsi="Arial" w:cs="Arial"/>
                <w:b/>
              </w:rPr>
            </w:pPr>
            <w:r w:rsidRPr="009927E9">
              <w:rPr>
                <w:rFonts w:ascii="Arial" w:hAnsi="Arial" w:cs="Arial"/>
                <w:b/>
              </w:rPr>
              <w:t>Component</w:t>
            </w:r>
          </w:p>
        </w:tc>
        <w:tc>
          <w:tcPr>
            <w:tcW w:w="2581" w:type="dxa"/>
          </w:tcPr>
          <w:p w:rsidR="00F065D3" w:rsidRPr="009927E9" w:rsidRDefault="009927E9" w:rsidP="009927E9">
            <w:pPr>
              <w:jc w:val="center"/>
              <w:rPr>
                <w:rFonts w:ascii="Arial" w:hAnsi="Arial" w:cs="Arial"/>
                <w:b/>
              </w:rPr>
            </w:pPr>
            <w:r w:rsidRPr="009927E9">
              <w:rPr>
                <w:rFonts w:ascii="Arial" w:hAnsi="Arial" w:cs="Arial"/>
                <w:b/>
              </w:rPr>
              <w:t>Level 4</w:t>
            </w:r>
          </w:p>
        </w:tc>
        <w:tc>
          <w:tcPr>
            <w:tcW w:w="2581" w:type="dxa"/>
          </w:tcPr>
          <w:p w:rsidR="00F065D3" w:rsidRPr="009927E9" w:rsidRDefault="009927E9" w:rsidP="009927E9">
            <w:pPr>
              <w:jc w:val="center"/>
              <w:rPr>
                <w:rFonts w:ascii="Arial" w:hAnsi="Arial" w:cs="Arial"/>
                <w:b/>
              </w:rPr>
            </w:pPr>
            <w:r w:rsidRPr="009927E9">
              <w:rPr>
                <w:rFonts w:ascii="Arial" w:hAnsi="Arial" w:cs="Arial"/>
                <w:b/>
              </w:rPr>
              <w:t>Level 3</w:t>
            </w:r>
          </w:p>
        </w:tc>
        <w:tc>
          <w:tcPr>
            <w:tcW w:w="2581" w:type="dxa"/>
          </w:tcPr>
          <w:p w:rsidR="00F065D3" w:rsidRPr="009927E9" w:rsidRDefault="009927E9" w:rsidP="009927E9">
            <w:pPr>
              <w:jc w:val="center"/>
              <w:rPr>
                <w:rFonts w:ascii="Arial" w:hAnsi="Arial" w:cs="Arial"/>
                <w:b/>
              </w:rPr>
            </w:pPr>
            <w:r w:rsidRPr="009927E9">
              <w:rPr>
                <w:rFonts w:ascii="Arial" w:hAnsi="Arial" w:cs="Arial"/>
                <w:b/>
              </w:rPr>
              <w:t>Level 2</w:t>
            </w:r>
          </w:p>
        </w:tc>
        <w:tc>
          <w:tcPr>
            <w:tcW w:w="2581" w:type="dxa"/>
          </w:tcPr>
          <w:p w:rsidR="00F065D3" w:rsidRPr="009927E9" w:rsidRDefault="009927E9" w:rsidP="009927E9">
            <w:pPr>
              <w:jc w:val="center"/>
              <w:rPr>
                <w:rFonts w:ascii="Arial" w:hAnsi="Arial" w:cs="Arial"/>
                <w:b/>
              </w:rPr>
            </w:pPr>
            <w:r w:rsidRPr="009927E9">
              <w:rPr>
                <w:rFonts w:ascii="Arial" w:hAnsi="Arial" w:cs="Arial"/>
                <w:b/>
              </w:rPr>
              <w:t>Level 1</w:t>
            </w:r>
          </w:p>
        </w:tc>
      </w:tr>
      <w:tr w:rsidR="009927E9" w:rsidRPr="009927E9" w:rsidTr="00626072">
        <w:trPr>
          <w:trHeight w:val="2240"/>
          <w:jc w:val="center"/>
        </w:trPr>
        <w:tc>
          <w:tcPr>
            <w:tcW w:w="2581" w:type="dxa"/>
          </w:tcPr>
          <w:p w:rsidR="00F065D3" w:rsidRPr="009927E9" w:rsidRDefault="009927E9" w:rsidP="009927E9">
            <w:pPr>
              <w:jc w:val="center"/>
              <w:rPr>
                <w:rFonts w:ascii="Arial" w:hAnsi="Arial" w:cs="Arial"/>
                <w:b/>
              </w:rPr>
            </w:pPr>
            <w:r w:rsidRPr="009927E9">
              <w:rPr>
                <w:rFonts w:ascii="Arial" w:hAnsi="Arial" w:cs="Arial"/>
                <w:b/>
              </w:rPr>
              <w:t>Report organization</w:t>
            </w:r>
          </w:p>
        </w:tc>
        <w:tc>
          <w:tcPr>
            <w:tcW w:w="2581" w:type="dxa"/>
          </w:tcPr>
          <w:p w:rsidR="00F065D3" w:rsidRPr="00626072" w:rsidRDefault="009927E9" w:rsidP="009927E9">
            <w:pPr>
              <w:jc w:val="center"/>
              <w:rPr>
                <w:rFonts w:ascii="Arial" w:hAnsi="Arial" w:cs="Arial"/>
                <w:sz w:val="20"/>
              </w:rPr>
            </w:pPr>
            <w:r w:rsidRPr="00626072">
              <w:rPr>
                <w:rFonts w:ascii="Arial" w:hAnsi="Arial" w:cs="Arial"/>
                <w:sz w:val="20"/>
              </w:rPr>
              <w:t>8</w:t>
            </w:r>
          </w:p>
          <w:p w:rsidR="006135E2" w:rsidRPr="00626072" w:rsidRDefault="006135E2" w:rsidP="006135E2">
            <w:pPr>
              <w:rPr>
                <w:rFonts w:ascii="Arial" w:hAnsi="Arial" w:cs="Arial"/>
                <w:sz w:val="20"/>
              </w:rPr>
            </w:pPr>
            <w:r w:rsidRPr="00626072">
              <w:rPr>
                <w:rFonts w:ascii="Arial" w:hAnsi="Arial" w:cs="Arial"/>
                <w:sz w:val="20"/>
              </w:rPr>
              <w:t xml:space="preserve">Report is well organized.  The organization is logical, </w:t>
            </w:r>
            <w:r w:rsidR="00AC7A30" w:rsidRPr="00626072">
              <w:rPr>
                <w:rFonts w:ascii="Arial" w:hAnsi="Arial" w:cs="Arial"/>
                <w:sz w:val="20"/>
              </w:rPr>
              <w:t xml:space="preserve">terminology is used correctly, </w:t>
            </w:r>
            <w:r w:rsidRPr="00626072">
              <w:rPr>
                <w:rFonts w:ascii="Arial" w:hAnsi="Arial" w:cs="Arial"/>
                <w:sz w:val="20"/>
              </w:rPr>
              <w:t>titles and headings are appropriately used, conclusions are well supported</w:t>
            </w:r>
          </w:p>
        </w:tc>
        <w:tc>
          <w:tcPr>
            <w:tcW w:w="2581" w:type="dxa"/>
          </w:tcPr>
          <w:p w:rsidR="00F065D3" w:rsidRPr="00626072" w:rsidRDefault="009927E9" w:rsidP="009927E9">
            <w:pPr>
              <w:jc w:val="center"/>
              <w:rPr>
                <w:rFonts w:ascii="Arial" w:hAnsi="Arial" w:cs="Arial"/>
                <w:sz w:val="20"/>
              </w:rPr>
            </w:pPr>
            <w:r w:rsidRPr="00626072">
              <w:rPr>
                <w:rFonts w:ascii="Arial" w:hAnsi="Arial" w:cs="Arial"/>
                <w:sz w:val="20"/>
              </w:rPr>
              <w:t>6</w:t>
            </w:r>
          </w:p>
          <w:p w:rsidR="006135E2" w:rsidRPr="00626072" w:rsidRDefault="00AC7A30" w:rsidP="006135E2">
            <w:pPr>
              <w:rPr>
                <w:rFonts w:ascii="Arial" w:hAnsi="Arial" w:cs="Arial"/>
                <w:sz w:val="20"/>
              </w:rPr>
            </w:pPr>
            <w:r w:rsidRPr="00626072">
              <w:rPr>
                <w:rFonts w:ascii="Arial" w:hAnsi="Arial" w:cs="Arial"/>
                <w:sz w:val="20"/>
              </w:rPr>
              <w:t>Report is well organized but in some small way the organization is not logical or headings are not use appropriately.  Conclusion may lack support</w:t>
            </w:r>
          </w:p>
        </w:tc>
        <w:tc>
          <w:tcPr>
            <w:tcW w:w="2581" w:type="dxa"/>
          </w:tcPr>
          <w:p w:rsidR="00F065D3" w:rsidRPr="00626072" w:rsidRDefault="009927E9" w:rsidP="009927E9">
            <w:pPr>
              <w:jc w:val="center"/>
              <w:rPr>
                <w:rFonts w:ascii="Arial" w:hAnsi="Arial" w:cs="Arial"/>
                <w:sz w:val="20"/>
              </w:rPr>
            </w:pPr>
            <w:r w:rsidRPr="00626072">
              <w:rPr>
                <w:rFonts w:ascii="Arial" w:hAnsi="Arial" w:cs="Arial"/>
                <w:sz w:val="20"/>
              </w:rPr>
              <w:t>4</w:t>
            </w:r>
          </w:p>
          <w:p w:rsidR="006135E2" w:rsidRPr="00626072" w:rsidRDefault="00AC7A30" w:rsidP="00AC7A30">
            <w:pPr>
              <w:rPr>
                <w:rFonts w:ascii="Arial" w:hAnsi="Arial" w:cs="Arial"/>
                <w:sz w:val="20"/>
              </w:rPr>
            </w:pPr>
            <w:r w:rsidRPr="00626072">
              <w:rPr>
                <w:rFonts w:ascii="Arial" w:hAnsi="Arial" w:cs="Arial"/>
                <w:sz w:val="20"/>
              </w:rPr>
              <w:t>Report is somewhat organized but in some way the organization is not logical or headings are not used appropriately.  Conclusions may lack support.</w:t>
            </w:r>
          </w:p>
        </w:tc>
        <w:tc>
          <w:tcPr>
            <w:tcW w:w="2581" w:type="dxa"/>
          </w:tcPr>
          <w:p w:rsidR="00F065D3" w:rsidRPr="00626072" w:rsidRDefault="009927E9" w:rsidP="009927E9">
            <w:pPr>
              <w:jc w:val="center"/>
              <w:rPr>
                <w:rFonts w:ascii="Arial" w:hAnsi="Arial" w:cs="Arial"/>
                <w:sz w:val="20"/>
              </w:rPr>
            </w:pPr>
            <w:r w:rsidRPr="00626072">
              <w:rPr>
                <w:rFonts w:ascii="Arial" w:hAnsi="Arial" w:cs="Arial"/>
                <w:sz w:val="20"/>
              </w:rPr>
              <w:t>0-2</w:t>
            </w:r>
          </w:p>
          <w:p w:rsidR="006135E2" w:rsidRPr="00626072" w:rsidRDefault="00AC7A30" w:rsidP="00AC7A30">
            <w:pPr>
              <w:rPr>
                <w:rFonts w:ascii="Arial" w:hAnsi="Arial" w:cs="Arial"/>
                <w:sz w:val="20"/>
              </w:rPr>
            </w:pPr>
            <w:r w:rsidRPr="00626072">
              <w:rPr>
                <w:rFonts w:ascii="Arial" w:hAnsi="Arial" w:cs="Arial"/>
                <w:sz w:val="20"/>
              </w:rPr>
              <w:t xml:space="preserve">Report is not well organized, is not logical or headings are not </w:t>
            </w:r>
            <w:r w:rsidR="00AB7704" w:rsidRPr="00626072">
              <w:rPr>
                <w:rFonts w:ascii="Arial" w:hAnsi="Arial" w:cs="Arial"/>
                <w:sz w:val="20"/>
              </w:rPr>
              <w:t>used</w:t>
            </w:r>
            <w:r w:rsidRPr="00626072">
              <w:rPr>
                <w:rFonts w:ascii="Arial" w:hAnsi="Arial" w:cs="Arial"/>
                <w:sz w:val="20"/>
              </w:rPr>
              <w:t xml:space="preserve"> appropriately.  Conclusion lack support</w:t>
            </w:r>
          </w:p>
        </w:tc>
      </w:tr>
      <w:tr w:rsidR="009927E9" w:rsidRPr="009927E9" w:rsidTr="00626072">
        <w:trPr>
          <w:trHeight w:val="3977"/>
          <w:jc w:val="center"/>
        </w:trPr>
        <w:tc>
          <w:tcPr>
            <w:tcW w:w="2581" w:type="dxa"/>
          </w:tcPr>
          <w:p w:rsidR="00F065D3" w:rsidRPr="009927E9" w:rsidRDefault="009927E9" w:rsidP="009927E9">
            <w:pPr>
              <w:jc w:val="center"/>
              <w:rPr>
                <w:rFonts w:ascii="Arial" w:hAnsi="Arial" w:cs="Arial"/>
                <w:b/>
              </w:rPr>
            </w:pPr>
            <w:r w:rsidRPr="009927E9">
              <w:rPr>
                <w:rFonts w:ascii="Arial" w:hAnsi="Arial" w:cs="Arial"/>
                <w:b/>
              </w:rPr>
              <w:t>Report content</w:t>
            </w:r>
          </w:p>
        </w:tc>
        <w:tc>
          <w:tcPr>
            <w:tcW w:w="2581" w:type="dxa"/>
          </w:tcPr>
          <w:p w:rsidR="00F065D3" w:rsidRPr="00626072" w:rsidRDefault="009927E9" w:rsidP="009927E9">
            <w:pPr>
              <w:jc w:val="center"/>
              <w:rPr>
                <w:rFonts w:ascii="Arial" w:hAnsi="Arial" w:cs="Arial"/>
                <w:sz w:val="20"/>
              </w:rPr>
            </w:pPr>
            <w:r w:rsidRPr="00626072">
              <w:rPr>
                <w:rFonts w:ascii="Arial" w:hAnsi="Arial" w:cs="Arial"/>
                <w:sz w:val="20"/>
              </w:rPr>
              <w:t>16</w:t>
            </w:r>
          </w:p>
          <w:p w:rsidR="00AC7A30" w:rsidRPr="00626072" w:rsidRDefault="00AC7A30" w:rsidP="00AC7A30">
            <w:pPr>
              <w:rPr>
                <w:rFonts w:ascii="Arial" w:hAnsi="Arial" w:cs="Arial"/>
                <w:sz w:val="20"/>
              </w:rPr>
            </w:pPr>
            <w:r w:rsidRPr="00626072">
              <w:rPr>
                <w:rFonts w:ascii="Arial" w:hAnsi="Arial" w:cs="Arial"/>
                <w:sz w:val="20"/>
              </w:rPr>
              <w:t>Student has clearly defined and identified three businesses.  The pros and cons of each business are clearly outlined.  The market, profit plan and business development are clearly outlined. The final choice of business links to the personal skill analysis.</w:t>
            </w:r>
            <w:r w:rsidR="003776F5" w:rsidRPr="00626072">
              <w:rPr>
                <w:rFonts w:ascii="Arial" w:hAnsi="Arial" w:cs="Arial"/>
                <w:sz w:val="20"/>
              </w:rPr>
              <w:t xml:space="preserve"> PEST and SWOT is complete.</w:t>
            </w:r>
          </w:p>
          <w:p w:rsidR="006135E2" w:rsidRPr="00626072" w:rsidRDefault="006135E2" w:rsidP="006135E2">
            <w:pPr>
              <w:rPr>
                <w:rFonts w:ascii="Arial" w:hAnsi="Arial" w:cs="Arial"/>
                <w:sz w:val="20"/>
              </w:rPr>
            </w:pPr>
          </w:p>
        </w:tc>
        <w:tc>
          <w:tcPr>
            <w:tcW w:w="2581" w:type="dxa"/>
          </w:tcPr>
          <w:p w:rsidR="00F065D3" w:rsidRPr="00626072" w:rsidRDefault="009927E9" w:rsidP="009927E9">
            <w:pPr>
              <w:jc w:val="center"/>
              <w:rPr>
                <w:rFonts w:ascii="Arial" w:hAnsi="Arial" w:cs="Arial"/>
                <w:sz w:val="20"/>
              </w:rPr>
            </w:pPr>
            <w:r w:rsidRPr="00626072">
              <w:rPr>
                <w:rFonts w:ascii="Arial" w:hAnsi="Arial" w:cs="Arial"/>
                <w:sz w:val="20"/>
              </w:rPr>
              <w:t>12</w:t>
            </w:r>
          </w:p>
          <w:p w:rsidR="00AC7A30" w:rsidRPr="00626072" w:rsidRDefault="00AC7A30" w:rsidP="00AC7A30">
            <w:pPr>
              <w:rPr>
                <w:rFonts w:ascii="Arial" w:hAnsi="Arial" w:cs="Arial"/>
                <w:sz w:val="20"/>
              </w:rPr>
            </w:pPr>
            <w:r w:rsidRPr="00626072">
              <w:rPr>
                <w:rFonts w:ascii="Arial" w:hAnsi="Arial" w:cs="Arial"/>
                <w:sz w:val="20"/>
              </w:rPr>
              <w:t>Student has defined and identified three businesses. The pros and cons of each business are somewhat outlined.  The market, profit plan and business development are mostly outlined. The final choice of business links to the personal skill analysis.</w:t>
            </w:r>
            <w:r w:rsidR="003776F5" w:rsidRPr="00626072">
              <w:rPr>
                <w:rFonts w:ascii="Arial" w:hAnsi="Arial" w:cs="Arial"/>
                <w:sz w:val="20"/>
              </w:rPr>
              <w:t xml:space="preserve"> PEST and SWOT is almost complete.</w:t>
            </w:r>
          </w:p>
          <w:p w:rsidR="006135E2" w:rsidRPr="00626072" w:rsidRDefault="006135E2" w:rsidP="006135E2">
            <w:pPr>
              <w:rPr>
                <w:rFonts w:ascii="Arial" w:hAnsi="Arial" w:cs="Arial"/>
                <w:sz w:val="20"/>
              </w:rPr>
            </w:pPr>
          </w:p>
        </w:tc>
        <w:tc>
          <w:tcPr>
            <w:tcW w:w="2581" w:type="dxa"/>
          </w:tcPr>
          <w:p w:rsidR="00F065D3" w:rsidRPr="00626072" w:rsidRDefault="009927E9" w:rsidP="009927E9">
            <w:pPr>
              <w:jc w:val="center"/>
              <w:rPr>
                <w:rFonts w:ascii="Arial" w:hAnsi="Arial" w:cs="Arial"/>
                <w:sz w:val="20"/>
              </w:rPr>
            </w:pPr>
            <w:r w:rsidRPr="00626072">
              <w:rPr>
                <w:rFonts w:ascii="Arial" w:hAnsi="Arial" w:cs="Arial"/>
                <w:sz w:val="20"/>
              </w:rPr>
              <w:t>8</w:t>
            </w:r>
          </w:p>
          <w:p w:rsidR="00AC7A30" w:rsidRPr="00626072" w:rsidRDefault="00AC7A30" w:rsidP="00AC7A30">
            <w:pPr>
              <w:rPr>
                <w:rFonts w:ascii="Arial" w:hAnsi="Arial" w:cs="Arial"/>
                <w:sz w:val="20"/>
              </w:rPr>
            </w:pPr>
            <w:r w:rsidRPr="00626072">
              <w:rPr>
                <w:rFonts w:ascii="Arial" w:hAnsi="Arial" w:cs="Arial"/>
                <w:sz w:val="20"/>
              </w:rPr>
              <w:t>Student has defined and identified three businesses. The pros and cons of each business are somewhat outlined.  The market, profit plan and business development are mostly outlined. The final choice of business links to the personal skill analysis.</w:t>
            </w:r>
            <w:r w:rsidR="003776F5" w:rsidRPr="00626072">
              <w:rPr>
                <w:rFonts w:ascii="Arial" w:hAnsi="Arial" w:cs="Arial"/>
                <w:sz w:val="20"/>
              </w:rPr>
              <w:t xml:space="preserve"> PEST and SWOT is lacking.</w:t>
            </w:r>
          </w:p>
          <w:p w:rsidR="006135E2" w:rsidRPr="00626072" w:rsidRDefault="006135E2" w:rsidP="006135E2">
            <w:pPr>
              <w:rPr>
                <w:rFonts w:ascii="Arial" w:hAnsi="Arial" w:cs="Arial"/>
                <w:sz w:val="20"/>
              </w:rPr>
            </w:pPr>
          </w:p>
        </w:tc>
        <w:tc>
          <w:tcPr>
            <w:tcW w:w="2581" w:type="dxa"/>
          </w:tcPr>
          <w:p w:rsidR="00F065D3" w:rsidRPr="00626072" w:rsidRDefault="009927E9" w:rsidP="009927E9">
            <w:pPr>
              <w:jc w:val="center"/>
              <w:rPr>
                <w:rFonts w:ascii="Arial" w:hAnsi="Arial" w:cs="Arial"/>
                <w:sz w:val="20"/>
              </w:rPr>
            </w:pPr>
            <w:r w:rsidRPr="00626072">
              <w:rPr>
                <w:rFonts w:ascii="Arial" w:hAnsi="Arial" w:cs="Arial"/>
                <w:sz w:val="20"/>
              </w:rPr>
              <w:t>4</w:t>
            </w:r>
            <w:r w:rsidR="00AC7A30" w:rsidRPr="00626072">
              <w:rPr>
                <w:rFonts w:ascii="Arial" w:hAnsi="Arial" w:cs="Arial"/>
                <w:sz w:val="20"/>
              </w:rPr>
              <w:t>-0</w:t>
            </w:r>
          </w:p>
          <w:p w:rsidR="00AC7A30" w:rsidRPr="00626072" w:rsidRDefault="00AC7A30" w:rsidP="00AC7A30">
            <w:pPr>
              <w:rPr>
                <w:rFonts w:ascii="Arial" w:hAnsi="Arial" w:cs="Arial"/>
                <w:sz w:val="20"/>
              </w:rPr>
            </w:pPr>
            <w:r w:rsidRPr="00626072">
              <w:rPr>
                <w:rFonts w:ascii="Arial" w:hAnsi="Arial" w:cs="Arial"/>
                <w:sz w:val="20"/>
              </w:rPr>
              <w:t>Student has defined and identified three businesses. The pros and cons of each business are attempted but are fundamentally lacking in details. An attempt has been made to outline the market, profit plan and business development are mostly outlined. The final choice of business links to the personal skill analysis.</w:t>
            </w:r>
            <w:r w:rsidR="003776F5" w:rsidRPr="00626072">
              <w:rPr>
                <w:rFonts w:ascii="Arial" w:hAnsi="Arial" w:cs="Arial"/>
                <w:sz w:val="20"/>
              </w:rPr>
              <w:t xml:space="preserve"> PEST and SWOT is incomplete or absent.</w:t>
            </w:r>
          </w:p>
          <w:p w:rsidR="006135E2" w:rsidRPr="00626072" w:rsidRDefault="006135E2" w:rsidP="006135E2">
            <w:pPr>
              <w:rPr>
                <w:rFonts w:ascii="Arial" w:hAnsi="Arial" w:cs="Arial"/>
                <w:sz w:val="20"/>
              </w:rPr>
            </w:pPr>
          </w:p>
        </w:tc>
      </w:tr>
      <w:tr w:rsidR="009927E9" w:rsidRPr="009927E9" w:rsidTr="00EE3560">
        <w:trPr>
          <w:trHeight w:val="1731"/>
          <w:jc w:val="center"/>
        </w:trPr>
        <w:tc>
          <w:tcPr>
            <w:tcW w:w="2581" w:type="dxa"/>
          </w:tcPr>
          <w:p w:rsidR="009927E9" w:rsidRPr="009927E9" w:rsidRDefault="009927E9" w:rsidP="009927E9">
            <w:pPr>
              <w:jc w:val="center"/>
              <w:rPr>
                <w:rFonts w:ascii="Arial" w:hAnsi="Arial" w:cs="Arial"/>
                <w:b/>
              </w:rPr>
            </w:pPr>
            <w:r w:rsidRPr="009927E9">
              <w:rPr>
                <w:rFonts w:ascii="Arial" w:hAnsi="Arial" w:cs="Arial"/>
                <w:b/>
              </w:rPr>
              <w:t>Report professionalism</w:t>
            </w:r>
          </w:p>
        </w:tc>
        <w:tc>
          <w:tcPr>
            <w:tcW w:w="2581" w:type="dxa"/>
          </w:tcPr>
          <w:p w:rsidR="009927E9" w:rsidRPr="00626072" w:rsidRDefault="006135E2" w:rsidP="009927E9">
            <w:pPr>
              <w:jc w:val="center"/>
              <w:rPr>
                <w:rFonts w:ascii="Arial" w:hAnsi="Arial" w:cs="Arial"/>
                <w:sz w:val="20"/>
              </w:rPr>
            </w:pPr>
            <w:r w:rsidRPr="00626072">
              <w:rPr>
                <w:rFonts w:ascii="Arial" w:hAnsi="Arial" w:cs="Arial"/>
                <w:sz w:val="20"/>
              </w:rPr>
              <w:t>4</w:t>
            </w:r>
          </w:p>
          <w:p w:rsidR="00F52F16" w:rsidRPr="00626072" w:rsidRDefault="00F52F16" w:rsidP="00F52F16">
            <w:pPr>
              <w:rPr>
                <w:rFonts w:ascii="Arial" w:hAnsi="Arial" w:cs="Arial"/>
                <w:sz w:val="20"/>
              </w:rPr>
            </w:pPr>
            <w:r w:rsidRPr="00626072">
              <w:rPr>
                <w:rFonts w:ascii="Arial" w:hAnsi="Arial" w:cs="Arial"/>
                <w:sz w:val="20"/>
              </w:rPr>
              <w:t xml:space="preserve">Report is error-free, formatting is consistent, voice is professional, </w:t>
            </w:r>
            <w:proofErr w:type="gramStart"/>
            <w:r w:rsidRPr="00626072">
              <w:rPr>
                <w:rFonts w:ascii="Arial" w:hAnsi="Arial" w:cs="Arial"/>
                <w:sz w:val="20"/>
              </w:rPr>
              <w:t>any</w:t>
            </w:r>
            <w:proofErr w:type="gramEnd"/>
            <w:r w:rsidRPr="00626072">
              <w:rPr>
                <w:rFonts w:ascii="Arial" w:hAnsi="Arial" w:cs="Arial"/>
                <w:sz w:val="20"/>
              </w:rPr>
              <w:t xml:space="preserve"> sources are correctly cited.</w:t>
            </w:r>
          </w:p>
          <w:p w:rsidR="006135E2" w:rsidRPr="00626072" w:rsidRDefault="006135E2" w:rsidP="006135E2">
            <w:pPr>
              <w:rPr>
                <w:rFonts w:ascii="Arial" w:hAnsi="Arial" w:cs="Arial"/>
                <w:sz w:val="20"/>
              </w:rPr>
            </w:pPr>
          </w:p>
        </w:tc>
        <w:tc>
          <w:tcPr>
            <w:tcW w:w="2581" w:type="dxa"/>
          </w:tcPr>
          <w:p w:rsidR="009927E9" w:rsidRPr="00626072" w:rsidRDefault="006135E2" w:rsidP="009927E9">
            <w:pPr>
              <w:jc w:val="center"/>
              <w:rPr>
                <w:rFonts w:ascii="Arial" w:hAnsi="Arial" w:cs="Arial"/>
                <w:sz w:val="20"/>
              </w:rPr>
            </w:pPr>
            <w:r w:rsidRPr="00626072">
              <w:rPr>
                <w:rFonts w:ascii="Arial" w:hAnsi="Arial" w:cs="Arial"/>
                <w:sz w:val="20"/>
              </w:rPr>
              <w:t>3</w:t>
            </w:r>
          </w:p>
          <w:p w:rsidR="006135E2" w:rsidRPr="00626072" w:rsidRDefault="00F52F16" w:rsidP="006135E2">
            <w:pPr>
              <w:rPr>
                <w:rFonts w:ascii="Arial" w:hAnsi="Arial" w:cs="Arial"/>
                <w:sz w:val="20"/>
              </w:rPr>
            </w:pPr>
            <w:r w:rsidRPr="00626072">
              <w:rPr>
                <w:rFonts w:ascii="Arial" w:hAnsi="Arial" w:cs="Arial"/>
                <w:sz w:val="20"/>
              </w:rPr>
              <w:t xml:space="preserve">Report contains very few grammatical errors, </w:t>
            </w:r>
            <w:r w:rsidR="009808AF" w:rsidRPr="00626072">
              <w:rPr>
                <w:rFonts w:ascii="Arial" w:hAnsi="Arial" w:cs="Arial"/>
                <w:sz w:val="20"/>
              </w:rPr>
              <w:t>voice is professional and sources are correctly cited</w:t>
            </w:r>
          </w:p>
        </w:tc>
        <w:tc>
          <w:tcPr>
            <w:tcW w:w="2581" w:type="dxa"/>
          </w:tcPr>
          <w:p w:rsidR="009927E9" w:rsidRPr="00626072" w:rsidRDefault="006135E2" w:rsidP="009927E9">
            <w:pPr>
              <w:jc w:val="center"/>
              <w:rPr>
                <w:rFonts w:ascii="Arial" w:hAnsi="Arial" w:cs="Arial"/>
                <w:sz w:val="20"/>
              </w:rPr>
            </w:pPr>
            <w:r w:rsidRPr="00626072">
              <w:rPr>
                <w:rFonts w:ascii="Arial" w:hAnsi="Arial" w:cs="Arial"/>
                <w:sz w:val="20"/>
              </w:rPr>
              <w:t>2</w:t>
            </w:r>
          </w:p>
          <w:p w:rsidR="006135E2" w:rsidRPr="00626072" w:rsidRDefault="009808AF" w:rsidP="006135E2">
            <w:pPr>
              <w:rPr>
                <w:rFonts w:ascii="Arial" w:hAnsi="Arial" w:cs="Arial"/>
                <w:sz w:val="20"/>
              </w:rPr>
            </w:pPr>
            <w:r w:rsidRPr="00626072">
              <w:rPr>
                <w:rFonts w:ascii="Arial" w:hAnsi="Arial" w:cs="Arial"/>
                <w:sz w:val="20"/>
              </w:rPr>
              <w:t>Report contains grammatical errors, significantly detracting form is professional voice.  Sources may be incorrectly cited</w:t>
            </w:r>
          </w:p>
        </w:tc>
        <w:tc>
          <w:tcPr>
            <w:tcW w:w="2581" w:type="dxa"/>
          </w:tcPr>
          <w:p w:rsidR="009927E9" w:rsidRPr="00626072" w:rsidRDefault="006135E2" w:rsidP="009927E9">
            <w:pPr>
              <w:jc w:val="center"/>
              <w:rPr>
                <w:rFonts w:ascii="Arial" w:hAnsi="Arial" w:cs="Arial"/>
                <w:sz w:val="20"/>
              </w:rPr>
            </w:pPr>
            <w:r w:rsidRPr="00626072">
              <w:rPr>
                <w:rFonts w:ascii="Arial" w:hAnsi="Arial" w:cs="Arial"/>
                <w:sz w:val="20"/>
              </w:rPr>
              <w:t>1-0</w:t>
            </w:r>
          </w:p>
          <w:p w:rsidR="006135E2" w:rsidRPr="00626072" w:rsidRDefault="009808AF" w:rsidP="006135E2">
            <w:pPr>
              <w:rPr>
                <w:rFonts w:ascii="Arial" w:hAnsi="Arial" w:cs="Arial"/>
                <w:sz w:val="20"/>
              </w:rPr>
            </w:pPr>
            <w:r w:rsidRPr="00626072">
              <w:rPr>
                <w:rFonts w:ascii="Arial" w:hAnsi="Arial" w:cs="Arial"/>
                <w:sz w:val="20"/>
              </w:rPr>
              <w:t>Grammar errors are apparent, report lacks professionalism and sources are missing.</w:t>
            </w:r>
          </w:p>
        </w:tc>
      </w:tr>
      <w:tr w:rsidR="006135E2" w:rsidRPr="009927E9" w:rsidTr="00EE3560">
        <w:trPr>
          <w:trHeight w:val="733"/>
          <w:jc w:val="center"/>
        </w:trPr>
        <w:tc>
          <w:tcPr>
            <w:tcW w:w="2581" w:type="dxa"/>
            <w:vAlign w:val="bottom"/>
          </w:tcPr>
          <w:p w:rsidR="00AC7A30" w:rsidRDefault="00AC7A30" w:rsidP="00AC7A30">
            <w:pPr>
              <w:tabs>
                <w:tab w:val="center" w:pos="1209"/>
              </w:tabs>
              <w:jc w:val="center"/>
              <w:rPr>
                <w:rFonts w:ascii="Arial" w:hAnsi="Arial" w:cs="Arial"/>
                <w:b/>
              </w:rPr>
            </w:pPr>
          </w:p>
          <w:p w:rsidR="006135E2" w:rsidRDefault="006135E2" w:rsidP="00AC7A30">
            <w:pPr>
              <w:tabs>
                <w:tab w:val="center" w:pos="1209"/>
              </w:tabs>
              <w:jc w:val="center"/>
              <w:rPr>
                <w:rFonts w:ascii="Arial" w:hAnsi="Arial" w:cs="Arial"/>
                <w:b/>
              </w:rPr>
            </w:pPr>
            <w:r>
              <w:rPr>
                <w:rFonts w:ascii="Arial" w:hAnsi="Arial" w:cs="Arial"/>
                <w:b/>
              </w:rPr>
              <w:t>Totals</w:t>
            </w:r>
          </w:p>
          <w:p w:rsidR="00AC7A30" w:rsidRPr="009927E9" w:rsidRDefault="00AC7A30" w:rsidP="00AC7A30">
            <w:pPr>
              <w:tabs>
                <w:tab w:val="center" w:pos="1209"/>
              </w:tabs>
              <w:jc w:val="center"/>
              <w:rPr>
                <w:rFonts w:ascii="Arial" w:hAnsi="Arial" w:cs="Arial"/>
                <w:b/>
              </w:rPr>
            </w:pPr>
          </w:p>
        </w:tc>
        <w:tc>
          <w:tcPr>
            <w:tcW w:w="7743" w:type="dxa"/>
            <w:gridSpan w:val="3"/>
          </w:tcPr>
          <w:p w:rsidR="006135E2" w:rsidRPr="009927E9" w:rsidRDefault="006135E2" w:rsidP="009927E9">
            <w:pPr>
              <w:jc w:val="center"/>
              <w:rPr>
                <w:rFonts w:ascii="Arial" w:hAnsi="Arial" w:cs="Arial"/>
              </w:rPr>
            </w:pPr>
          </w:p>
        </w:tc>
        <w:tc>
          <w:tcPr>
            <w:tcW w:w="2581" w:type="dxa"/>
          </w:tcPr>
          <w:p w:rsidR="00AC7A30" w:rsidRDefault="00AC7A30" w:rsidP="009927E9">
            <w:pPr>
              <w:jc w:val="center"/>
              <w:rPr>
                <w:rFonts w:ascii="Arial" w:hAnsi="Arial" w:cs="Arial"/>
                <w:sz w:val="28"/>
              </w:rPr>
            </w:pPr>
          </w:p>
          <w:p w:rsidR="006135E2" w:rsidRPr="009927E9" w:rsidRDefault="00CB1B73" w:rsidP="009927E9">
            <w:pPr>
              <w:jc w:val="center"/>
              <w:rPr>
                <w:rFonts w:ascii="Arial" w:hAnsi="Arial" w:cs="Arial"/>
              </w:rPr>
            </w:pPr>
            <w:r>
              <w:rPr>
                <w:rFonts w:ascii="Arial" w:hAnsi="Arial" w:cs="Arial"/>
                <w:sz w:val="28"/>
              </w:rPr>
              <w:t>/28</w:t>
            </w:r>
            <w:bookmarkStart w:id="0" w:name="_GoBack"/>
            <w:bookmarkEnd w:id="0"/>
          </w:p>
        </w:tc>
      </w:tr>
    </w:tbl>
    <w:p w:rsidR="004B4A73" w:rsidRDefault="004B4A73">
      <w:pPr>
        <w:rPr>
          <w:sz w:val="20"/>
        </w:rPr>
      </w:pPr>
    </w:p>
    <w:p w:rsidR="00123D11" w:rsidRDefault="009927E9">
      <w:pPr>
        <w:rPr>
          <w:sz w:val="20"/>
        </w:rPr>
      </w:pPr>
      <w:r>
        <w:rPr>
          <w:sz w:val="20"/>
        </w:rPr>
        <w:lastRenderedPageBreak/>
        <w:t>Co</w:t>
      </w:r>
      <w:r w:rsidR="00123D11">
        <w:rPr>
          <w:sz w:val="20"/>
        </w:rPr>
        <w:t>mments:</w:t>
      </w:r>
    </w:p>
    <w:p w:rsidR="00123D11" w:rsidRPr="00123D11" w:rsidRDefault="00123D11" w:rsidP="00123D11">
      <w:pPr>
        <w:tabs>
          <w:tab w:val="right" w:pos="12780"/>
        </w:tabs>
        <w:rPr>
          <w:b/>
          <w:sz w:val="24"/>
        </w:rPr>
      </w:pPr>
      <w:r>
        <w:rPr>
          <w:sz w:val="20"/>
        </w:rPr>
        <w:tab/>
      </w:r>
    </w:p>
    <w:sectPr w:rsidR="00123D11" w:rsidRPr="00123D11" w:rsidSect="00EE356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D3"/>
    <w:rsid w:val="00123D11"/>
    <w:rsid w:val="003350D4"/>
    <w:rsid w:val="003776F5"/>
    <w:rsid w:val="00427F62"/>
    <w:rsid w:val="004B4A73"/>
    <w:rsid w:val="005D38D9"/>
    <w:rsid w:val="006135E2"/>
    <w:rsid w:val="00626072"/>
    <w:rsid w:val="006B4178"/>
    <w:rsid w:val="009808AF"/>
    <w:rsid w:val="00985A74"/>
    <w:rsid w:val="009927E9"/>
    <w:rsid w:val="009A21F7"/>
    <w:rsid w:val="00AB7704"/>
    <w:rsid w:val="00AC7A30"/>
    <w:rsid w:val="00BD652B"/>
    <w:rsid w:val="00CB1B73"/>
    <w:rsid w:val="00D0071F"/>
    <w:rsid w:val="00EE3560"/>
    <w:rsid w:val="00F064BD"/>
    <w:rsid w:val="00F065D3"/>
    <w:rsid w:val="00F52F16"/>
    <w:rsid w:val="00FA1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D6437-CFDB-4BD4-BD0C-C4B22C6F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Taxpayer</dc:creator>
  <cp:lastModifiedBy>Shannon Derksen</cp:lastModifiedBy>
  <cp:revision>11</cp:revision>
  <dcterms:created xsi:type="dcterms:W3CDTF">2016-09-07T16:18:00Z</dcterms:created>
  <dcterms:modified xsi:type="dcterms:W3CDTF">2016-09-13T20:08:00Z</dcterms:modified>
</cp:coreProperties>
</file>