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3" w:rsidRPr="00985A74" w:rsidRDefault="00F065D3" w:rsidP="003350D4">
      <w:pPr>
        <w:jc w:val="center"/>
        <w:rPr>
          <w:b/>
          <w:sz w:val="24"/>
        </w:rPr>
      </w:pPr>
      <w:r w:rsidRPr="00985A74">
        <w:rPr>
          <w:b/>
          <w:sz w:val="24"/>
        </w:rPr>
        <w:t>Oral Presentation Rubric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065D3" w:rsidTr="00F065D3">
        <w:tc>
          <w:tcPr>
            <w:tcW w:w="2635" w:type="dxa"/>
          </w:tcPr>
          <w:p w:rsidR="00F065D3" w:rsidRPr="009A21F7" w:rsidRDefault="00F065D3">
            <w:pPr>
              <w:rPr>
                <w:b/>
              </w:rPr>
            </w:pPr>
            <w:r w:rsidRPr="009A21F7">
              <w:rPr>
                <w:b/>
                <w:sz w:val="24"/>
              </w:rPr>
              <w:t>Trait</w:t>
            </w:r>
          </w:p>
        </w:tc>
        <w:tc>
          <w:tcPr>
            <w:tcW w:w="2635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4</w:t>
            </w:r>
          </w:p>
        </w:tc>
        <w:tc>
          <w:tcPr>
            <w:tcW w:w="2635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3</w:t>
            </w:r>
          </w:p>
        </w:tc>
        <w:tc>
          <w:tcPr>
            <w:tcW w:w="2635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2</w:t>
            </w:r>
          </w:p>
        </w:tc>
        <w:tc>
          <w:tcPr>
            <w:tcW w:w="2636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1-0</w:t>
            </w:r>
          </w:p>
        </w:tc>
      </w:tr>
      <w:tr w:rsidR="00F065D3" w:rsidTr="00F065D3">
        <w:tc>
          <w:tcPr>
            <w:tcW w:w="2635" w:type="dxa"/>
          </w:tcPr>
          <w:p w:rsidR="00F065D3" w:rsidRPr="009A21F7" w:rsidRDefault="00F065D3">
            <w:pPr>
              <w:rPr>
                <w:b/>
              </w:rPr>
            </w:pPr>
            <w:r w:rsidRPr="009A21F7">
              <w:rPr>
                <w:b/>
              </w:rPr>
              <w:t>Non Verbal Skills</w:t>
            </w:r>
          </w:p>
        </w:tc>
        <w:tc>
          <w:tcPr>
            <w:tcW w:w="2635" w:type="dxa"/>
          </w:tcPr>
          <w:p w:rsidR="00F065D3" w:rsidRDefault="00F065D3"/>
        </w:tc>
        <w:tc>
          <w:tcPr>
            <w:tcW w:w="2635" w:type="dxa"/>
          </w:tcPr>
          <w:p w:rsidR="00F065D3" w:rsidRDefault="00F065D3"/>
        </w:tc>
        <w:tc>
          <w:tcPr>
            <w:tcW w:w="2635" w:type="dxa"/>
          </w:tcPr>
          <w:p w:rsidR="00F065D3" w:rsidRDefault="00F065D3"/>
        </w:tc>
        <w:tc>
          <w:tcPr>
            <w:tcW w:w="2636" w:type="dxa"/>
          </w:tcPr>
          <w:p w:rsidR="00F065D3" w:rsidRDefault="00F065D3"/>
        </w:tc>
      </w:tr>
      <w:tr w:rsidR="00F065D3" w:rsidTr="00F065D3">
        <w:tc>
          <w:tcPr>
            <w:tcW w:w="2635" w:type="dxa"/>
          </w:tcPr>
          <w:p w:rsidR="00F065D3" w:rsidRPr="003350D4" w:rsidRDefault="00F065D3">
            <w:pPr>
              <w:rPr>
                <w:b/>
              </w:rPr>
            </w:pPr>
            <w:r w:rsidRPr="003350D4">
              <w:rPr>
                <w:b/>
              </w:rPr>
              <w:t>Eye contact</w:t>
            </w:r>
          </w:p>
        </w:tc>
        <w:tc>
          <w:tcPr>
            <w:tcW w:w="2635" w:type="dxa"/>
          </w:tcPr>
          <w:p w:rsidR="00F065D3" w:rsidRDefault="00F065D3">
            <w:r>
              <w:t>Holds attention of entire audience with the use of direct eye contact, seldom looking at notes</w:t>
            </w:r>
            <w:r w:rsidR="009A21F7">
              <w:t>.</w:t>
            </w:r>
          </w:p>
        </w:tc>
        <w:tc>
          <w:tcPr>
            <w:tcW w:w="2635" w:type="dxa"/>
          </w:tcPr>
          <w:p w:rsidR="00F065D3" w:rsidRDefault="00F065D3">
            <w:r>
              <w:t>Consistent use of direct eye contact with audience, but still returns to notes</w:t>
            </w:r>
            <w:r w:rsidR="009A21F7">
              <w:t>.</w:t>
            </w:r>
          </w:p>
        </w:tc>
        <w:tc>
          <w:tcPr>
            <w:tcW w:w="2635" w:type="dxa"/>
          </w:tcPr>
          <w:p w:rsidR="00F065D3" w:rsidRDefault="00985A74">
            <w:r>
              <w:t>Displays</w:t>
            </w:r>
            <w:r w:rsidR="00F065D3">
              <w:t xml:space="preserve"> minimal eye contact with audience, while reading mostly from the notes</w:t>
            </w:r>
            <w:r w:rsidR="009A21F7">
              <w:t>.</w:t>
            </w:r>
          </w:p>
        </w:tc>
        <w:tc>
          <w:tcPr>
            <w:tcW w:w="2636" w:type="dxa"/>
          </w:tcPr>
          <w:p w:rsidR="00F065D3" w:rsidRDefault="00F065D3">
            <w:r>
              <w:t>No eye contact with audience, as entire report is read from notes</w:t>
            </w:r>
            <w:r w:rsidR="009A21F7">
              <w:t>.</w:t>
            </w:r>
          </w:p>
        </w:tc>
      </w:tr>
      <w:tr w:rsidR="00F065D3" w:rsidTr="00F065D3">
        <w:tc>
          <w:tcPr>
            <w:tcW w:w="2635" w:type="dxa"/>
          </w:tcPr>
          <w:p w:rsidR="00F065D3" w:rsidRPr="003350D4" w:rsidRDefault="00F065D3" w:rsidP="006B2CF1">
            <w:pPr>
              <w:rPr>
                <w:b/>
              </w:rPr>
            </w:pPr>
            <w:r w:rsidRPr="003350D4">
              <w:rPr>
                <w:b/>
              </w:rPr>
              <w:t>Body Language</w:t>
            </w:r>
          </w:p>
        </w:tc>
        <w:tc>
          <w:tcPr>
            <w:tcW w:w="2635" w:type="dxa"/>
          </w:tcPr>
          <w:p w:rsidR="00F065D3" w:rsidRDefault="00F065D3">
            <w:r>
              <w:t xml:space="preserve">Movements seem natural and help the audience to visualize and maintain </w:t>
            </w:r>
            <w:r w:rsidR="009A21F7">
              <w:t>focus.</w:t>
            </w:r>
          </w:p>
        </w:tc>
        <w:tc>
          <w:tcPr>
            <w:tcW w:w="2635" w:type="dxa"/>
          </w:tcPr>
          <w:p w:rsidR="00F065D3" w:rsidRDefault="00985A74">
            <w:r>
              <w:t>Makes</w:t>
            </w:r>
            <w:r w:rsidR="00F065D3">
              <w:t xml:space="preserve"> movements or </w:t>
            </w:r>
            <w:r>
              <w:t>gestures, which enhance</w:t>
            </w:r>
            <w:r w:rsidR="00F065D3">
              <w:t xml:space="preserve"> articulation</w:t>
            </w:r>
            <w:r w:rsidR="009A21F7">
              <w:t>.</w:t>
            </w:r>
          </w:p>
        </w:tc>
        <w:tc>
          <w:tcPr>
            <w:tcW w:w="2635" w:type="dxa"/>
          </w:tcPr>
          <w:p w:rsidR="00F065D3" w:rsidRDefault="00F065D3" w:rsidP="00985A74">
            <w:r>
              <w:t>Very little movement or descriptive gestures</w:t>
            </w:r>
            <w:r w:rsidR="00985A74">
              <w:t xml:space="preserve"> or displays some distracting habits</w:t>
            </w:r>
          </w:p>
        </w:tc>
        <w:tc>
          <w:tcPr>
            <w:tcW w:w="2636" w:type="dxa"/>
          </w:tcPr>
          <w:p w:rsidR="00F065D3" w:rsidRDefault="00F065D3">
            <w:r>
              <w:t>No movement or descriptive gestures</w:t>
            </w:r>
            <w:r w:rsidR="009A21F7">
              <w:t>.</w:t>
            </w:r>
            <w:r w:rsidR="00985A74">
              <w:t xml:space="preserve">  Distracting habits are apparent.</w:t>
            </w:r>
          </w:p>
        </w:tc>
      </w:tr>
      <w:tr w:rsidR="00F065D3" w:rsidTr="00F065D3">
        <w:tc>
          <w:tcPr>
            <w:tcW w:w="2635" w:type="dxa"/>
          </w:tcPr>
          <w:p w:rsidR="00F065D3" w:rsidRPr="003350D4" w:rsidRDefault="00F065D3" w:rsidP="003350D4">
            <w:pPr>
              <w:tabs>
                <w:tab w:val="center" w:pos="1209"/>
              </w:tabs>
              <w:rPr>
                <w:b/>
              </w:rPr>
            </w:pPr>
            <w:r w:rsidRPr="003350D4">
              <w:rPr>
                <w:b/>
              </w:rPr>
              <w:t>Poise</w:t>
            </w:r>
            <w:r w:rsidR="003350D4" w:rsidRPr="003350D4">
              <w:rPr>
                <w:b/>
              </w:rPr>
              <w:tab/>
            </w:r>
          </w:p>
        </w:tc>
        <w:tc>
          <w:tcPr>
            <w:tcW w:w="2635" w:type="dxa"/>
          </w:tcPr>
          <w:p w:rsidR="00F065D3" w:rsidRDefault="00F065D3">
            <w:r>
              <w:t>Student displays relaxed, self-confident nature about self, with no mistakes.</w:t>
            </w:r>
          </w:p>
        </w:tc>
        <w:tc>
          <w:tcPr>
            <w:tcW w:w="2635" w:type="dxa"/>
          </w:tcPr>
          <w:p w:rsidR="00F065D3" w:rsidRDefault="00F065D3">
            <w:r>
              <w:t>Mak</w:t>
            </w:r>
            <w:r w:rsidR="009A21F7">
              <w:t xml:space="preserve">es minor mistakes, but quickly </w:t>
            </w:r>
            <w:r>
              <w:t>recovers from them; displays litt</w:t>
            </w:r>
            <w:r w:rsidR="009A21F7">
              <w:t>l</w:t>
            </w:r>
            <w:r>
              <w:t>e or no tension</w:t>
            </w:r>
            <w:r w:rsidR="009A21F7">
              <w:t>.</w:t>
            </w:r>
          </w:p>
        </w:tc>
        <w:tc>
          <w:tcPr>
            <w:tcW w:w="2635" w:type="dxa"/>
          </w:tcPr>
          <w:p w:rsidR="00F065D3" w:rsidRDefault="00F065D3" w:rsidP="00F065D3">
            <w:r>
              <w:t>Displays mild to moderate tension; has trouble recovering from mistakes.</w:t>
            </w:r>
          </w:p>
        </w:tc>
        <w:tc>
          <w:tcPr>
            <w:tcW w:w="2636" w:type="dxa"/>
          </w:tcPr>
          <w:p w:rsidR="00F065D3" w:rsidRDefault="00F065D3">
            <w:r>
              <w:t>Tension and nervousness is obviou</w:t>
            </w:r>
            <w:r w:rsidR="009A21F7">
              <w:t xml:space="preserve">s; has trouble recovering from </w:t>
            </w:r>
            <w:r>
              <w:t>mistakes.</w:t>
            </w:r>
          </w:p>
        </w:tc>
      </w:tr>
    </w:tbl>
    <w:p w:rsidR="00F065D3" w:rsidRDefault="00F065D3">
      <w:r>
        <w:t>Comments:</w:t>
      </w:r>
    </w:p>
    <w:p w:rsidR="003350D4" w:rsidRDefault="003350D4"/>
    <w:tbl>
      <w:tblPr>
        <w:tblStyle w:val="TableGrid"/>
        <w:tblW w:w="0" w:type="auto"/>
        <w:tblLook w:val="04A0"/>
      </w:tblPr>
      <w:tblGrid>
        <w:gridCol w:w="2697"/>
        <w:gridCol w:w="2798"/>
        <w:gridCol w:w="2720"/>
        <w:gridCol w:w="2564"/>
        <w:gridCol w:w="2397"/>
      </w:tblGrid>
      <w:tr w:rsidR="00F065D3" w:rsidTr="00F065D3">
        <w:tc>
          <w:tcPr>
            <w:tcW w:w="2697" w:type="dxa"/>
          </w:tcPr>
          <w:p w:rsidR="00F065D3" w:rsidRPr="009A21F7" w:rsidRDefault="00F065D3">
            <w:pPr>
              <w:rPr>
                <w:b/>
              </w:rPr>
            </w:pPr>
            <w:r w:rsidRPr="009A21F7">
              <w:rPr>
                <w:b/>
                <w:sz w:val="24"/>
              </w:rPr>
              <w:t>Verbal Skills</w:t>
            </w:r>
          </w:p>
        </w:tc>
        <w:tc>
          <w:tcPr>
            <w:tcW w:w="2798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4</w:t>
            </w:r>
          </w:p>
        </w:tc>
        <w:tc>
          <w:tcPr>
            <w:tcW w:w="2720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3</w:t>
            </w:r>
          </w:p>
        </w:tc>
        <w:tc>
          <w:tcPr>
            <w:tcW w:w="2564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2</w:t>
            </w:r>
          </w:p>
        </w:tc>
        <w:tc>
          <w:tcPr>
            <w:tcW w:w="2397" w:type="dxa"/>
          </w:tcPr>
          <w:p w:rsidR="00F065D3" w:rsidRPr="003350D4" w:rsidRDefault="00F065D3" w:rsidP="009A21F7">
            <w:pPr>
              <w:jc w:val="center"/>
              <w:rPr>
                <w:b/>
              </w:rPr>
            </w:pPr>
            <w:r w:rsidRPr="003350D4">
              <w:rPr>
                <w:b/>
              </w:rPr>
              <w:t>1-0</w:t>
            </w:r>
          </w:p>
        </w:tc>
      </w:tr>
      <w:tr w:rsidR="00F065D3" w:rsidTr="00F065D3">
        <w:tc>
          <w:tcPr>
            <w:tcW w:w="2697" w:type="dxa"/>
          </w:tcPr>
          <w:p w:rsidR="00F065D3" w:rsidRPr="003350D4" w:rsidRDefault="00F065D3">
            <w:pPr>
              <w:rPr>
                <w:b/>
              </w:rPr>
            </w:pPr>
            <w:r w:rsidRPr="003350D4">
              <w:rPr>
                <w:b/>
              </w:rPr>
              <w:t>Enthusiasm</w:t>
            </w:r>
          </w:p>
        </w:tc>
        <w:tc>
          <w:tcPr>
            <w:tcW w:w="2798" w:type="dxa"/>
          </w:tcPr>
          <w:p w:rsidR="00F065D3" w:rsidRDefault="00F065D3">
            <w:r>
              <w:t>Demonstrates a strong, positive feeling about topic during entire presentation.</w:t>
            </w:r>
          </w:p>
        </w:tc>
        <w:tc>
          <w:tcPr>
            <w:tcW w:w="2720" w:type="dxa"/>
          </w:tcPr>
          <w:p w:rsidR="00F065D3" w:rsidRDefault="00F065D3">
            <w:r>
              <w:t>Occasionally shows positive feelings about topic</w:t>
            </w:r>
          </w:p>
        </w:tc>
        <w:tc>
          <w:tcPr>
            <w:tcW w:w="2564" w:type="dxa"/>
          </w:tcPr>
          <w:p w:rsidR="00F065D3" w:rsidRDefault="00F065D3">
            <w:r>
              <w:t>Shows some negativity towards topic or lacks enthusiasm</w:t>
            </w:r>
          </w:p>
        </w:tc>
        <w:tc>
          <w:tcPr>
            <w:tcW w:w="2397" w:type="dxa"/>
          </w:tcPr>
          <w:p w:rsidR="00F065D3" w:rsidRDefault="00F065D3">
            <w:r>
              <w:t>Shows no or very limited interest in topic</w:t>
            </w:r>
          </w:p>
        </w:tc>
      </w:tr>
      <w:tr w:rsidR="00F065D3" w:rsidTr="00F065D3">
        <w:tc>
          <w:tcPr>
            <w:tcW w:w="2697" w:type="dxa"/>
          </w:tcPr>
          <w:p w:rsidR="00F065D3" w:rsidRPr="003350D4" w:rsidRDefault="00F065D3">
            <w:pPr>
              <w:rPr>
                <w:b/>
              </w:rPr>
            </w:pPr>
            <w:r w:rsidRPr="003350D4">
              <w:rPr>
                <w:b/>
              </w:rPr>
              <w:t>Elocution</w:t>
            </w:r>
          </w:p>
        </w:tc>
        <w:tc>
          <w:tcPr>
            <w:tcW w:w="2798" w:type="dxa"/>
          </w:tcPr>
          <w:p w:rsidR="00F065D3" w:rsidRDefault="00F065D3">
            <w:r>
              <w:t>Student uses a clear voice and correct, precise pronunciation of terms so that all audience members can hear presentation</w:t>
            </w:r>
          </w:p>
        </w:tc>
        <w:tc>
          <w:tcPr>
            <w:tcW w:w="2720" w:type="dxa"/>
          </w:tcPr>
          <w:p w:rsidR="00F065D3" w:rsidRDefault="00D0071F">
            <w:r>
              <w:t>Student’s voice is clear.  Student pronounces most words correctly.  Most audience members can hear presentation</w:t>
            </w:r>
          </w:p>
        </w:tc>
        <w:tc>
          <w:tcPr>
            <w:tcW w:w="2564" w:type="dxa"/>
          </w:tcPr>
          <w:p w:rsidR="00F065D3" w:rsidRDefault="009A21F7">
            <w:r>
              <w:t>Student’s</w:t>
            </w:r>
            <w:r w:rsidR="00D0071F">
              <w:t xml:space="preserve"> voice is low.  Student incorrectly pronounces terms.  Audience members have difficulty hearing presentation.</w:t>
            </w:r>
          </w:p>
        </w:tc>
        <w:tc>
          <w:tcPr>
            <w:tcW w:w="2397" w:type="dxa"/>
          </w:tcPr>
          <w:p w:rsidR="00F065D3" w:rsidRDefault="00D0071F">
            <w:r>
              <w:t>Student mumbles, incorrectly pronounces terms, and speaks too qu</w:t>
            </w:r>
            <w:r w:rsidR="00985A74">
              <w:t>ietly for a majority of audience</w:t>
            </w:r>
            <w:r>
              <w:t xml:space="preserve"> to hear.</w:t>
            </w:r>
          </w:p>
        </w:tc>
      </w:tr>
    </w:tbl>
    <w:p w:rsidR="00D0071F" w:rsidRDefault="00D0071F">
      <w:r>
        <w:t>Comments:</w:t>
      </w:r>
    </w:p>
    <w:p w:rsidR="00D0071F" w:rsidRDefault="00D0071F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53D42" w:rsidTr="00053D42">
        <w:tc>
          <w:tcPr>
            <w:tcW w:w="3294" w:type="dxa"/>
          </w:tcPr>
          <w:p w:rsidR="00053D42" w:rsidRDefault="00053D42">
            <w:r>
              <w:lastRenderedPageBreak/>
              <w:t>Content</w:t>
            </w:r>
          </w:p>
        </w:tc>
        <w:tc>
          <w:tcPr>
            <w:tcW w:w="3294" w:type="dxa"/>
          </w:tcPr>
          <w:p w:rsidR="00053D42" w:rsidRDefault="00053D42">
            <w:r>
              <w:t>8</w:t>
            </w:r>
          </w:p>
        </w:tc>
        <w:tc>
          <w:tcPr>
            <w:tcW w:w="3294" w:type="dxa"/>
          </w:tcPr>
          <w:p w:rsidR="00053D42" w:rsidRDefault="00053D42">
            <w:r>
              <w:t>6</w:t>
            </w:r>
          </w:p>
        </w:tc>
        <w:tc>
          <w:tcPr>
            <w:tcW w:w="3294" w:type="dxa"/>
          </w:tcPr>
          <w:p w:rsidR="00053D42" w:rsidRDefault="00053D42">
            <w:r>
              <w:t>2-0</w:t>
            </w:r>
          </w:p>
        </w:tc>
      </w:tr>
      <w:tr w:rsidR="00053D42" w:rsidTr="00053D42">
        <w:tc>
          <w:tcPr>
            <w:tcW w:w="3294" w:type="dxa"/>
          </w:tcPr>
          <w:p w:rsidR="00053D42" w:rsidRDefault="00053D42">
            <w:r>
              <w:t>Poster</w:t>
            </w:r>
          </w:p>
        </w:tc>
        <w:tc>
          <w:tcPr>
            <w:tcW w:w="3294" w:type="dxa"/>
          </w:tcPr>
          <w:p w:rsidR="00053D42" w:rsidRDefault="00053D42">
            <w:r>
              <w:t>Graphics are easy to see, creatively incorporated.  Information is easy to follow and poster enhances presentation</w:t>
            </w:r>
          </w:p>
        </w:tc>
        <w:tc>
          <w:tcPr>
            <w:tcW w:w="3294" w:type="dxa"/>
          </w:tcPr>
          <w:p w:rsidR="00053D42" w:rsidRDefault="00053D42" w:rsidP="00053D42">
            <w:r>
              <w:t>Graphics are somewhat hard to see, but they are creatively incorporated.  Information can be followed but explanation is required for the viewer to understand the process.</w:t>
            </w:r>
          </w:p>
        </w:tc>
        <w:tc>
          <w:tcPr>
            <w:tcW w:w="3294" w:type="dxa"/>
          </w:tcPr>
          <w:p w:rsidR="00053D42" w:rsidRDefault="00053D42">
            <w:r>
              <w:t xml:space="preserve">Graphics are difficult to see.  Information is presented in a predictable or uninspired way. Disorganization is apparent. </w:t>
            </w:r>
          </w:p>
        </w:tc>
      </w:tr>
      <w:tr w:rsidR="00053D42" w:rsidTr="00053D42">
        <w:tc>
          <w:tcPr>
            <w:tcW w:w="3294" w:type="dxa"/>
          </w:tcPr>
          <w:p w:rsidR="00053D42" w:rsidRDefault="00053D42">
            <w:r>
              <w:t>Content</w:t>
            </w:r>
          </w:p>
        </w:tc>
        <w:tc>
          <w:tcPr>
            <w:tcW w:w="3294" w:type="dxa"/>
          </w:tcPr>
          <w:p w:rsidR="00053D42" w:rsidRDefault="00053D42">
            <w:r>
              <w:t>The pathway of the product from inception to classroom is thoughtful and complete.  Student demonstrates an understanding of the important stages of product development, creation and disbursement.</w:t>
            </w:r>
          </w:p>
        </w:tc>
        <w:tc>
          <w:tcPr>
            <w:tcW w:w="3294" w:type="dxa"/>
          </w:tcPr>
          <w:p w:rsidR="00053D42" w:rsidRDefault="00053D42">
            <w:r>
              <w:t xml:space="preserve">The pathway is somewhat complete yet the included </w:t>
            </w:r>
            <w:proofErr w:type="gramStart"/>
            <w:r>
              <w:t>stages are thoughtful and demonstrates</w:t>
            </w:r>
            <w:proofErr w:type="gramEnd"/>
            <w:r>
              <w:t xml:space="preserve"> the complexity of bringing a product to market. One or two stages have been forgotten or are incomplete.  </w:t>
            </w:r>
          </w:p>
        </w:tc>
        <w:tc>
          <w:tcPr>
            <w:tcW w:w="3294" w:type="dxa"/>
          </w:tcPr>
          <w:p w:rsidR="00053D42" w:rsidRDefault="00053D42">
            <w:r>
              <w:t>The pathway has been attempted but understanding of the complexity of the process is not apparent.  Several stages are missing.</w:t>
            </w:r>
          </w:p>
        </w:tc>
      </w:tr>
      <w:tr w:rsidR="00053D42" w:rsidTr="00053D42">
        <w:tc>
          <w:tcPr>
            <w:tcW w:w="3294" w:type="dxa"/>
          </w:tcPr>
          <w:p w:rsidR="00053D42" w:rsidRDefault="00053D42">
            <w:r>
              <w:t>Discussion</w:t>
            </w:r>
          </w:p>
        </w:tc>
        <w:tc>
          <w:tcPr>
            <w:tcW w:w="3294" w:type="dxa"/>
          </w:tcPr>
          <w:p w:rsidR="00053D42" w:rsidRDefault="00053D42">
            <w:r>
              <w:t>Group members participated equally, Ideas were respected and attitudes were positive.</w:t>
            </w:r>
          </w:p>
        </w:tc>
        <w:tc>
          <w:tcPr>
            <w:tcW w:w="3294" w:type="dxa"/>
          </w:tcPr>
          <w:p w:rsidR="00053D42" w:rsidRDefault="00053D42">
            <w:r>
              <w:t>Group members did not always participate equally.  Ideas were usually respected and attitudes were generally positive.</w:t>
            </w:r>
          </w:p>
        </w:tc>
        <w:tc>
          <w:tcPr>
            <w:tcW w:w="3294" w:type="dxa"/>
          </w:tcPr>
          <w:p w:rsidR="00053D42" w:rsidRDefault="00053D42">
            <w:r>
              <w:t xml:space="preserve">One or two members did the bulk of the work.  </w:t>
            </w:r>
            <w:r w:rsidR="00F36D96">
              <w:t>Ideas were not respected and attitudes were less than positive.</w:t>
            </w:r>
          </w:p>
        </w:tc>
      </w:tr>
    </w:tbl>
    <w:p w:rsidR="00053D42" w:rsidRDefault="00053D42"/>
    <w:p w:rsidR="00053D42" w:rsidRDefault="00053D42"/>
    <w:sectPr w:rsidR="00053D42" w:rsidSect="00F06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A5" w:rsidRDefault="00C175A5" w:rsidP="00E123BC">
      <w:pPr>
        <w:spacing w:after="0" w:line="240" w:lineRule="auto"/>
      </w:pPr>
      <w:r>
        <w:separator/>
      </w:r>
    </w:p>
  </w:endnote>
  <w:endnote w:type="continuationSeparator" w:id="0">
    <w:p w:rsidR="00C175A5" w:rsidRDefault="00C175A5" w:rsidP="00E1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Footer"/>
    </w:pPr>
    <w:r>
      <w:t>Oral presentation rubric-01 pencils</w:t>
    </w:r>
  </w:p>
  <w:p w:rsidR="00E123BC" w:rsidRDefault="00E12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A5" w:rsidRDefault="00C175A5" w:rsidP="00E123BC">
      <w:pPr>
        <w:spacing w:after="0" w:line="240" w:lineRule="auto"/>
      </w:pPr>
      <w:r>
        <w:separator/>
      </w:r>
    </w:p>
  </w:footnote>
  <w:footnote w:type="continuationSeparator" w:id="0">
    <w:p w:rsidR="00C175A5" w:rsidRDefault="00C175A5" w:rsidP="00E1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C" w:rsidRDefault="00E123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5D3"/>
    <w:rsid w:val="00053D42"/>
    <w:rsid w:val="003350D4"/>
    <w:rsid w:val="00427F62"/>
    <w:rsid w:val="006B4178"/>
    <w:rsid w:val="00901C6C"/>
    <w:rsid w:val="00985A74"/>
    <w:rsid w:val="009A21F7"/>
    <w:rsid w:val="00B85C0E"/>
    <w:rsid w:val="00C175A5"/>
    <w:rsid w:val="00D0071F"/>
    <w:rsid w:val="00E123BC"/>
    <w:rsid w:val="00F065D3"/>
    <w:rsid w:val="00F36D96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3BC"/>
  </w:style>
  <w:style w:type="paragraph" w:styleId="Footer">
    <w:name w:val="footer"/>
    <w:basedOn w:val="Normal"/>
    <w:link w:val="FooterChar"/>
    <w:uiPriority w:val="99"/>
    <w:semiHidden/>
    <w:unhideWhenUsed/>
    <w:rsid w:val="00E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Taxpayer</dc:creator>
  <cp:lastModifiedBy>Taxpayer</cp:lastModifiedBy>
  <cp:revision>4</cp:revision>
  <cp:lastPrinted>2014-09-03T14:43:00Z</cp:lastPrinted>
  <dcterms:created xsi:type="dcterms:W3CDTF">2014-09-03T14:23:00Z</dcterms:created>
  <dcterms:modified xsi:type="dcterms:W3CDTF">2014-09-03T14:48:00Z</dcterms:modified>
</cp:coreProperties>
</file>